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E4" w:rsidRDefault="00656C4A">
      <w:pPr>
        <w:rPr>
          <w:b/>
          <w:sz w:val="40"/>
          <w:szCs w:val="40"/>
          <w:u w:val="single"/>
        </w:rPr>
      </w:pPr>
      <w:r w:rsidRPr="00656C4A">
        <w:rPr>
          <w:b/>
          <w:sz w:val="40"/>
          <w:szCs w:val="40"/>
          <w:u w:val="single"/>
        </w:rPr>
        <w:t>Oznámení občanům</w:t>
      </w:r>
    </w:p>
    <w:p w:rsidR="00656C4A" w:rsidRPr="00656C4A" w:rsidRDefault="00656C4A" w:rsidP="00656C4A">
      <w:pPr>
        <w:jc w:val="both"/>
        <w:rPr>
          <w:b/>
          <w:sz w:val="40"/>
          <w:szCs w:val="40"/>
        </w:rPr>
      </w:pPr>
      <w:bookmarkStart w:id="0" w:name="_GoBack"/>
      <w:bookmarkEnd w:id="0"/>
      <w:r w:rsidRPr="00656C4A">
        <w:rPr>
          <w:b/>
          <w:sz w:val="40"/>
          <w:szCs w:val="40"/>
        </w:rPr>
        <w:t>Oznamujeme občanům, že poplatky za komunální odpad a psy se začnou vybírat od 1. dubna po schválení příslušné vyhlášky zastupitelstvem.</w:t>
      </w:r>
    </w:p>
    <w:sectPr w:rsidR="00656C4A" w:rsidRPr="0065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4A"/>
    <w:rsid w:val="00656C4A"/>
    <w:rsid w:val="0085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Červinková</dc:creator>
  <cp:lastModifiedBy>Petra Červinková</cp:lastModifiedBy>
  <cp:revision>1</cp:revision>
  <cp:lastPrinted>2021-02-26T17:25:00Z</cp:lastPrinted>
  <dcterms:created xsi:type="dcterms:W3CDTF">2021-02-26T17:20:00Z</dcterms:created>
  <dcterms:modified xsi:type="dcterms:W3CDTF">2021-02-26T17:28:00Z</dcterms:modified>
</cp:coreProperties>
</file>