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7F" w:rsidRDefault="000B5A7F" w:rsidP="000B5A7F">
      <w:pPr>
        <w:jc w:val="both"/>
        <w:rPr>
          <w:sz w:val="36"/>
          <w:szCs w:val="36"/>
          <w:u w:val="single"/>
        </w:rPr>
      </w:pPr>
    </w:p>
    <w:p w:rsidR="000B5A7F" w:rsidRPr="000B5A7F" w:rsidRDefault="000B5A7F" w:rsidP="000B5A7F">
      <w:pPr>
        <w:jc w:val="both"/>
        <w:rPr>
          <w:b/>
          <w:sz w:val="36"/>
          <w:szCs w:val="36"/>
          <w:u w:val="single"/>
        </w:rPr>
      </w:pPr>
      <w:r w:rsidRPr="000B5A7F">
        <w:rPr>
          <w:b/>
          <w:sz w:val="36"/>
          <w:szCs w:val="36"/>
          <w:u w:val="single"/>
        </w:rPr>
        <w:t xml:space="preserve">Nový zákon o občanských průkazech č. 269/2021 Sb., účinný od </w:t>
      </w:r>
      <w:proofErr w:type="gramStart"/>
      <w:r w:rsidRPr="000B5A7F">
        <w:rPr>
          <w:b/>
          <w:sz w:val="36"/>
          <w:szCs w:val="36"/>
          <w:u w:val="single"/>
        </w:rPr>
        <w:t>2.8.2021</w:t>
      </w:r>
      <w:bookmarkStart w:id="0" w:name="_GoBack"/>
      <w:bookmarkEnd w:id="0"/>
      <w:proofErr w:type="gramEnd"/>
    </w:p>
    <w:p w:rsidR="000B5A7F" w:rsidRDefault="000B5A7F" w:rsidP="000B5A7F">
      <w:pPr>
        <w:jc w:val="both"/>
        <w:rPr>
          <w:sz w:val="36"/>
          <w:szCs w:val="36"/>
          <w:u w:val="single"/>
        </w:rPr>
      </w:pPr>
    </w:p>
    <w:p w:rsidR="000B5A7F" w:rsidRPr="000B5A7F" w:rsidRDefault="000B5A7F" w:rsidP="000B5A7F">
      <w:pPr>
        <w:jc w:val="both"/>
        <w:rPr>
          <w:color w:val="FF0000"/>
          <w:sz w:val="36"/>
          <w:szCs w:val="36"/>
        </w:rPr>
      </w:pPr>
      <w:r w:rsidRPr="000B5A7F">
        <w:rPr>
          <w:color w:val="FF0000"/>
          <w:sz w:val="36"/>
          <w:szCs w:val="36"/>
          <w:u w:val="single"/>
        </w:rPr>
        <w:t>Ž</w:t>
      </w:r>
      <w:r w:rsidRPr="000B5A7F">
        <w:rPr>
          <w:b/>
          <w:bCs/>
          <w:color w:val="FF0000"/>
          <w:sz w:val="36"/>
          <w:szCs w:val="36"/>
          <w:u w:val="single"/>
        </w:rPr>
        <w:t>ádáme ORP, matriční úřady a ohlašovny trvalého pobytu</w:t>
      </w:r>
      <w:r w:rsidRPr="000B5A7F">
        <w:rPr>
          <w:color w:val="FF0000"/>
          <w:sz w:val="36"/>
          <w:szCs w:val="36"/>
        </w:rPr>
        <w:t xml:space="preserve">, aby důsledně informovaly občany, že nový zákon o občanských průkazech nově upravuje důvody, které vedou ke </w:t>
      </w:r>
      <w:r w:rsidRPr="000B5A7F">
        <w:rPr>
          <w:b/>
          <w:bCs/>
          <w:color w:val="FF0000"/>
          <w:sz w:val="36"/>
          <w:szCs w:val="36"/>
        </w:rPr>
        <w:t>skončení platnosti OP ve lhůtě 45 dnů ode dne, kdy nastala předmětná skutečnost</w:t>
      </w:r>
      <w:r w:rsidRPr="000B5A7F">
        <w:rPr>
          <w:color w:val="FF0000"/>
          <w:sz w:val="36"/>
          <w:szCs w:val="36"/>
        </w:rPr>
        <w:t>.</w:t>
      </w:r>
    </w:p>
    <w:p w:rsidR="000B5A7F" w:rsidRPr="000B5A7F" w:rsidRDefault="000B5A7F" w:rsidP="000B5A7F">
      <w:pPr>
        <w:jc w:val="both"/>
        <w:rPr>
          <w:color w:val="FF0000"/>
          <w:sz w:val="36"/>
          <w:szCs w:val="36"/>
        </w:rPr>
      </w:pPr>
      <w:r w:rsidRPr="000B5A7F">
        <w:rPr>
          <w:color w:val="FF0000"/>
          <w:sz w:val="36"/>
          <w:szCs w:val="36"/>
        </w:rPr>
        <w:t>Jedná se o:</w:t>
      </w:r>
    </w:p>
    <w:p w:rsidR="000B5A7F" w:rsidRPr="000B5A7F" w:rsidRDefault="000B5A7F" w:rsidP="000B5A7F">
      <w:pPr>
        <w:pStyle w:val="Odstavecseseznamem"/>
        <w:numPr>
          <w:ilvl w:val="0"/>
          <w:numId w:val="1"/>
        </w:numPr>
        <w:jc w:val="both"/>
        <w:rPr>
          <w:color w:val="FF0000"/>
          <w:sz w:val="36"/>
          <w:szCs w:val="36"/>
        </w:rPr>
      </w:pPr>
      <w:r w:rsidRPr="000B5A7F">
        <w:rPr>
          <w:color w:val="FF0000"/>
          <w:sz w:val="36"/>
          <w:szCs w:val="36"/>
        </w:rPr>
        <w:t>ohlášení změny místa trvalého pobytu</w:t>
      </w:r>
    </w:p>
    <w:p w:rsidR="000B5A7F" w:rsidRPr="000B5A7F" w:rsidRDefault="000B5A7F" w:rsidP="000B5A7F">
      <w:pPr>
        <w:pStyle w:val="Odstavecseseznamem"/>
        <w:numPr>
          <w:ilvl w:val="0"/>
          <w:numId w:val="1"/>
        </w:numPr>
        <w:jc w:val="both"/>
        <w:rPr>
          <w:color w:val="FF0000"/>
          <w:sz w:val="36"/>
          <w:szCs w:val="36"/>
        </w:rPr>
      </w:pPr>
      <w:r w:rsidRPr="000B5A7F">
        <w:rPr>
          <w:color w:val="FF0000"/>
          <w:sz w:val="36"/>
          <w:szCs w:val="36"/>
        </w:rPr>
        <w:t>změna jména nebo příjmení</w:t>
      </w:r>
    </w:p>
    <w:p w:rsidR="000B5A7F" w:rsidRPr="000B5A7F" w:rsidRDefault="000B5A7F" w:rsidP="000B5A7F">
      <w:pPr>
        <w:pStyle w:val="Odstavecseseznamem"/>
        <w:numPr>
          <w:ilvl w:val="0"/>
          <w:numId w:val="1"/>
        </w:numPr>
        <w:jc w:val="both"/>
        <w:rPr>
          <w:color w:val="FF0000"/>
          <w:sz w:val="36"/>
          <w:szCs w:val="36"/>
        </w:rPr>
      </w:pPr>
      <w:r w:rsidRPr="000B5A7F">
        <w:rPr>
          <w:color w:val="FF0000"/>
          <w:sz w:val="36"/>
          <w:szCs w:val="36"/>
        </w:rPr>
        <w:t>změna rodného čísla</w:t>
      </w:r>
    </w:p>
    <w:p w:rsidR="000B5A7F" w:rsidRPr="000B5A7F" w:rsidRDefault="000B5A7F" w:rsidP="000B5A7F">
      <w:pPr>
        <w:pStyle w:val="Odstavecseseznamem"/>
        <w:numPr>
          <w:ilvl w:val="0"/>
          <w:numId w:val="1"/>
        </w:numPr>
        <w:jc w:val="both"/>
        <w:rPr>
          <w:color w:val="FF0000"/>
          <w:sz w:val="36"/>
          <w:szCs w:val="36"/>
        </w:rPr>
      </w:pPr>
      <w:r w:rsidRPr="000B5A7F">
        <w:rPr>
          <w:color w:val="FF0000"/>
          <w:sz w:val="36"/>
          <w:szCs w:val="36"/>
        </w:rPr>
        <w:t>změna pohlaví</w:t>
      </w:r>
    </w:p>
    <w:p w:rsidR="000B5A7F" w:rsidRPr="000B5A7F" w:rsidRDefault="000B5A7F" w:rsidP="000B5A7F">
      <w:pPr>
        <w:pStyle w:val="Odstavecseseznamem"/>
        <w:numPr>
          <w:ilvl w:val="0"/>
          <w:numId w:val="1"/>
        </w:numPr>
        <w:jc w:val="both"/>
        <w:rPr>
          <w:color w:val="FF0000"/>
          <w:sz w:val="36"/>
          <w:szCs w:val="36"/>
        </w:rPr>
      </w:pPr>
      <w:r w:rsidRPr="000B5A7F">
        <w:rPr>
          <w:color w:val="FF0000"/>
          <w:sz w:val="36"/>
          <w:szCs w:val="36"/>
        </w:rPr>
        <w:t>změna rodinného stavu (pokud je ve stávajícím OP uveden)</w:t>
      </w:r>
    </w:p>
    <w:p w:rsidR="00634C99" w:rsidRPr="000B5A7F" w:rsidRDefault="00634C99">
      <w:pPr>
        <w:rPr>
          <w:color w:val="FF0000"/>
          <w:sz w:val="36"/>
          <w:szCs w:val="36"/>
        </w:rPr>
      </w:pPr>
    </w:p>
    <w:sectPr w:rsidR="00634C99" w:rsidRPr="000B5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06E7A"/>
    <w:multiLevelType w:val="hybridMultilevel"/>
    <w:tmpl w:val="0242E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7F"/>
    <w:rsid w:val="000B5A7F"/>
    <w:rsid w:val="0063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A7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5A7F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A7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5A7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Červinková</dc:creator>
  <cp:lastModifiedBy>Petra Červinková</cp:lastModifiedBy>
  <cp:revision>1</cp:revision>
  <dcterms:created xsi:type="dcterms:W3CDTF">2021-08-10T09:33:00Z</dcterms:created>
  <dcterms:modified xsi:type="dcterms:W3CDTF">2021-08-10T09:36:00Z</dcterms:modified>
</cp:coreProperties>
</file>